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34D5" w14:textId="7D74378F" w:rsidR="00A12952" w:rsidRPr="0010168E" w:rsidRDefault="0010168E">
      <w:pPr>
        <w:rPr>
          <w:rFonts w:ascii="Arial" w:hAnsi="Arial" w:cs="Arial"/>
          <w:color w:val="FF0000"/>
          <w:sz w:val="40"/>
          <w:szCs w:val="40"/>
        </w:rPr>
      </w:pPr>
      <w:r w:rsidRPr="0010168E">
        <w:rPr>
          <w:rFonts w:ascii="Arial" w:hAnsi="Arial" w:cs="Arial"/>
          <w:color w:val="FF0000"/>
          <w:sz w:val="40"/>
          <w:szCs w:val="40"/>
        </w:rPr>
        <w:t>Reglement Zomeravond</w:t>
      </w:r>
      <w:r w:rsidR="00B67C5E">
        <w:rPr>
          <w:rFonts w:ascii="Arial" w:hAnsi="Arial" w:cs="Arial"/>
          <w:color w:val="FF0000"/>
          <w:sz w:val="40"/>
          <w:szCs w:val="40"/>
        </w:rPr>
        <w:t xml:space="preserve"> G</w:t>
      </w:r>
      <w:r w:rsidRPr="0010168E">
        <w:rPr>
          <w:rFonts w:ascii="Arial" w:hAnsi="Arial" w:cs="Arial"/>
          <w:color w:val="FF0000"/>
          <w:sz w:val="40"/>
          <w:szCs w:val="40"/>
        </w:rPr>
        <w:t>effen 202</w:t>
      </w:r>
      <w:r w:rsidR="00BE0F18">
        <w:rPr>
          <w:rFonts w:ascii="Arial" w:hAnsi="Arial" w:cs="Arial"/>
          <w:color w:val="FF0000"/>
          <w:sz w:val="40"/>
          <w:szCs w:val="40"/>
        </w:rPr>
        <w:t>6</w:t>
      </w:r>
    </w:p>
    <w:p w14:paraId="290154C9" w14:textId="331E73B8" w:rsidR="0010168E" w:rsidRPr="0010168E" w:rsidRDefault="0010168E" w:rsidP="0010168E">
      <w:pPr>
        <w:pStyle w:val="Geenafstand"/>
        <w:rPr>
          <w:sz w:val="24"/>
          <w:szCs w:val="24"/>
        </w:rPr>
      </w:pPr>
    </w:p>
    <w:p w14:paraId="3D28C2A0" w14:textId="3656ECDB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Indien elftallen met dezelfde clubkleuren aantreden zijn er hesjes aanwezig voor het uitspelende team.</w:t>
      </w:r>
    </w:p>
    <w:p w14:paraId="05BFEA05" w14:textId="65B6F160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aanvoerder is verplicht een goed zichtbare band te dragen.</w:t>
      </w:r>
    </w:p>
    <w:p w14:paraId="59BBB824" w14:textId="1F8B776A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Bij niet verschijnen binnen 5 minuten (minimaal  7 spelers) na aanvangstijd, wedstrijd met 3-0 verloren, 1 punt in mindering en € 25,- boete.</w:t>
      </w:r>
    </w:p>
    <w:p w14:paraId="081A14C4" w14:textId="718DC135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wedstrijden beginnen om 19.00 uur, de tweede wedstrijd om 20.00 uur</w:t>
      </w:r>
    </w:p>
    <w:p w14:paraId="7A660861" w14:textId="4470EECE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scheidsrechter kan indien nodig de wedstrijd inkorte</w:t>
      </w:r>
      <w:r w:rsidR="00693976" w:rsidRPr="006E67A2">
        <w:rPr>
          <w:sz w:val="24"/>
          <w:szCs w:val="24"/>
        </w:rPr>
        <w:t>n</w:t>
      </w:r>
      <w:r w:rsidRPr="006E67A2">
        <w:rPr>
          <w:sz w:val="24"/>
          <w:szCs w:val="24"/>
        </w:rPr>
        <w:t>.</w:t>
      </w:r>
    </w:p>
    <w:p w14:paraId="74DA64E1" w14:textId="3020A1E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De wedstrijden worden gespeeld op de velden bij Ad van Erp, Bredeweg in Geffen.</w:t>
      </w:r>
    </w:p>
    <w:p w14:paraId="676DB55B" w14:textId="201037C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Er mogen in de wedstrijd niet meer dan 3 spelers uitkomen die het afgelopen seizoen 10 of meer wedstrijden in de standaard 2e klasse K.N.V.B.  of hoger  hebben gespeeld plus keeper. </w:t>
      </w:r>
    </w:p>
    <w:p w14:paraId="262D6D5B" w14:textId="2C9C2A0C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Men mag onbeperkt spelers wisselen en doorwisselen</w:t>
      </w:r>
      <w:r w:rsidR="00C720E8">
        <w:rPr>
          <w:sz w:val="24"/>
          <w:szCs w:val="24"/>
        </w:rPr>
        <w:t>, alleen op aangeven van de scheidsrechter.</w:t>
      </w:r>
    </w:p>
    <w:p w14:paraId="5C8A72E6" w14:textId="4CA6A267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Spelers die aan de wedstrijd deelnemen moeten minimaal 16 jaar zijn.</w:t>
      </w:r>
    </w:p>
    <w:p w14:paraId="1450DC8B" w14:textId="57194AD4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Wanneer men in een elftal één of meerdere spelers in zijn elftal heeft staan die niet aangemeld zijn of op de lijst voorkomen, heeft men de wedstrijd met 3-0 verloren.</w:t>
      </w:r>
    </w:p>
    <w:p w14:paraId="5A811A93" w14:textId="400EC079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Rangorde bij gelijke stand einde competitie</w:t>
      </w:r>
    </w:p>
    <w:p w14:paraId="3941D56A" w14:textId="10FAB641" w:rsidR="0010168E" w:rsidRPr="006E67A2" w:rsidRDefault="0010168E" w:rsidP="0010168E">
      <w:pPr>
        <w:pStyle w:val="Geenafstand"/>
        <w:numPr>
          <w:ilvl w:val="1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1 doelsaldo, 2 doelpunten  vóór, 3 onderling resultaat,  4 loting.</w:t>
      </w:r>
    </w:p>
    <w:p w14:paraId="490BA9D2" w14:textId="01EEA3D4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Bij terugtrekking van een elftal, worden alle wedstrijden naar nul punten terug gebracht. Geen terugbetaling van inschrijfgeld.</w:t>
      </w:r>
    </w:p>
    <w:p w14:paraId="34359F0B" w14:textId="0709370B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1e gele kaart in wedstrijd is 5 minuten tijdstraf. 2e gele kaart in wedstrijd is rood. Regels volgens KNVB categorie B (aangepast naar 5 minuten ivm wedstrijdduur van 60 minuten).</w:t>
      </w:r>
    </w:p>
    <w:p w14:paraId="3F6E51BF" w14:textId="77777777" w:rsidR="00C720E8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Schorsingen worden door de strafcommissie aan de elftalleider bekend gemaakt. </w:t>
      </w:r>
      <w:r w:rsidR="00C720E8">
        <w:rPr>
          <w:sz w:val="24"/>
          <w:szCs w:val="24"/>
        </w:rPr>
        <w:t xml:space="preserve">   </w:t>
      </w:r>
    </w:p>
    <w:p w14:paraId="3278C0B9" w14:textId="6664ADD9" w:rsidR="0010168E" w:rsidRPr="006E67A2" w:rsidRDefault="0010168E" w:rsidP="00C720E8">
      <w:pPr>
        <w:pStyle w:val="Geenafstand"/>
        <w:ind w:left="720"/>
        <w:rPr>
          <w:sz w:val="24"/>
          <w:szCs w:val="24"/>
        </w:rPr>
      </w:pPr>
      <w:r w:rsidRPr="006E67A2">
        <w:rPr>
          <w:sz w:val="24"/>
          <w:szCs w:val="24"/>
        </w:rPr>
        <w:t>3 gele kaarten is 1 wedstrijd schorsing. Rode kaarten word</w:t>
      </w:r>
      <w:r w:rsidR="00071641">
        <w:rPr>
          <w:sz w:val="24"/>
          <w:szCs w:val="24"/>
        </w:rPr>
        <w:t xml:space="preserve">en </w:t>
      </w:r>
      <w:r w:rsidRPr="006E67A2">
        <w:rPr>
          <w:sz w:val="24"/>
          <w:szCs w:val="24"/>
        </w:rPr>
        <w:t>beoordeeld door de competitieleiding.</w:t>
      </w:r>
    </w:p>
    <w:p w14:paraId="00B4B882" w14:textId="2A935A50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Geschorste spelers mogen geen enkele functie uitoefenen.</w:t>
      </w:r>
    </w:p>
    <w:p w14:paraId="5D8FB8DF" w14:textId="70541E41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Schorsingen die niet meer afgewerkt kunnen worden blijven wel van kracht voor de volgende competitie.</w:t>
      </w:r>
    </w:p>
    <w:p w14:paraId="10B4B526" w14:textId="03FC515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Aanvoerder na afloop lijst tekenen en doelpuntenmakers doorgeven aan </w:t>
      </w:r>
      <w:r w:rsidR="00071641">
        <w:rPr>
          <w:sz w:val="24"/>
          <w:szCs w:val="24"/>
        </w:rPr>
        <w:t>w</w:t>
      </w:r>
      <w:r w:rsidRPr="006E67A2">
        <w:rPr>
          <w:sz w:val="24"/>
          <w:szCs w:val="24"/>
        </w:rPr>
        <w:t>edstrijd/competitieleiding.</w:t>
      </w:r>
    </w:p>
    <w:p w14:paraId="7F962920" w14:textId="7532C2AD" w:rsidR="0010168E" w:rsidRPr="006E67A2" w:rsidRDefault="0010168E" w:rsidP="0010168E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Topscorers: Alleen doelpunten gemaakt in competitie en play-off en finale tellen voor de topscorerslijst</w:t>
      </w:r>
      <w:r w:rsidR="00C720E8">
        <w:rPr>
          <w:sz w:val="24"/>
          <w:szCs w:val="24"/>
        </w:rPr>
        <w:t>.</w:t>
      </w:r>
    </w:p>
    <w:p w14:paraId="7DDDF43C" w14:textId="01BA8CF0" w:rsidR="008A48D5" w:rsidRDefault="00071641" w:rsidP="008A48D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8A48D5">
        <w:rPr>
          <w:sz w:val="24"/>
          <w:szCs w:val="24"/>
        </w:rPr>
        <w:t xml:space="preserve">De spelers zijn aansprakelijk voor eventuele schade die aangebracht wordt, </w:t>
      </w:r>
      <w:r w:rsidR="008A48D5">
        <w:rPr>
          <w:sz w:val="24"/>
          <w:szCs w:val="24"/>
        </w:rPr>
        <w:t>s</w:t>
      </w:r>
      <w:r w:rsidR="00693976" w:rsidRPr="008A48D5">
        <w:rPr>
          <w:sz w:val="24"/>
          <w:szCs w:val="24"/>
        </w:rPr>
        <w:t>tichting Zomeravondgeffen</w:t>
      </w:r>
      <w:r w:rsidR="006E67A2" w:rsidRPr="008A48D5">
        <w:rPr>
          <w:sz w:val="24"/>
          <w:szCs w:val="24"/>
        </w:rPr>
        <w:t xml:space="preserve"> is niet aansprakelijk voor schade, van welke aard dan ook.</w:t>
      </w:r>
      <w:r w:rsidR="008A48D5" w:rsidRPr="008A48D5">
        <w:rPr>
          <w:sz w:val="24"/>
          <w:szCs w:val="24"/>
        </w:rPr>
        <w:t xml:space="preserve"> </w:t>
      </w:r>
    </w:p>
    <w:p w14:paraId="37E11C8C" w14:textId="47AAC896" w:rsidR="008A48D5" w:rsidRPr="006E67A2" w:rsidRDefault="008A48D5" w:rsidP="008A48D5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 xml:space="preserve">Stichting Zomeravondgeffen is niet aansprakelijk voor </w:t>
      </w:r>
      <w:r>
        <w:rPr>
          <w:sz w:val="24"/>
          <w:szCs w:val="24"/>
        </w:rPr>
        <w:t>diefstal.</w:t>
      </w:r>
    </w:p>
    <w:p w14:paraId="70683DCF" w14:textId="37636DCB" w:rsidR="00071641" w:rsidRPr="006E67A2" w:rsidRDefault="00071641" w:rsidP="00071641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E67A2">
        <w:rPr>
          <w:sz w:val="24"/>
          <w:szCs w:val="24"/>
        </w:rPr>
        <w:t>In alle gevallen waarin dit reglement niet voorziet, beslist de competitieleiding</w:t>
      </w:r>
      <w:r w:rsidR="00C720E8">
        <w:rPr>
          <w:sz w:val="24"/>
          <w:szCs w:val="24"/>
        </w:rPr>
        <w:t>.</w:t>
      </w:r>
    </w:p>
    <w:p w14:paraId="324A255F" w14:textId="4A993B3A" w:rsidR="0010168E" w:rsidRPr="005F694D" w:rsidRDefault="00693976" w:rsidP="0069397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67A2">
        <w:rPr>
          <w:sz w:val="24"/>
          <w:szCs w:val="24"/>
        </w:rPr>
        <w:t>Door het voldoen van het inschrijfgeld verklaart het deelnemende team akkoord te gaan met het reglement en de bijbehorende voorwaarden.</w:t>
      </w:r>
    </w:p>
    <w:p w14:paraId="3F5E2786" w14:textId="64FAED1A" w:rsidR="005F694D" w:rsidRPr="006E67A2" w:rsidRDefault="005F694D" w:rsidP="0069397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Het gebruik van scheenbeschermers is verplicht.</w:t>
      </w:r>
    </w:p>
    <w:p w14:paraId="7381EDEB" w14:textId="77777777" w:rsidR="006E67A2" w:rsidRPr="006E67A2" w:rsidRDefault="006E67A2" w:rsidP="006E67A2">
      <w:pPr>
        <w:pStyle w:val="Lijstalinea"/>
        <w:rPr>
          <w:rFonts w:ascii="Arial" w:hAnsi="Arial" w:cs="Arial"/>
          <w:sz w:val="24"/>
          <w:szCs w:val="24"/>
        </w:rPr>
      </w:pPr>
    </w:p>
    <w:sectPr w:rsidR="006E67A2" w:rsidRPr="006E67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1AB1" w14:textId="77777777" w:rsidR="00920B08" w:rsidRDefault="00920B08" w:rsidP="006E67A2">
      <w:pPr>
        <w:spacing w:after="0" w:line="240" w:lineRule="auto"/>
      </w:pPr>
      <w:r>
        <w:separator/>
      </w:r>
    </w:p>
  </w:endnote>
  <w:endnote w:type="continuationSeparator" w:id="0">
    <w:p w14:paraId="4DBACF8D" w14:textId="77777777" w:rsidR="00920B08" w:rsidRDefault="00920B08" w:rsidP="006E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6323" w14:textId="6F6A416C" w:rsidR="006E67A2" w:rsidRDefault="006E67A2">
    <w:pPr>
      <w:pStyle w:val="Voettekst"/>
    </w:pPr>
    <w:r>
      <w:t>Stichting Zomeravond Geffen</w:t>
    </w:r>
    <w:r>
      <w:tab/>
    </w:r>
    <w:r>
      <w:tab/>
    </w:r>
    <w:r w:rsidR="00FB312A">
      <w:t>2</w:t>
    </w:r>
    <w:r w:rsidR="005F694D">
      <w:t>6</w:t>
    </w:r>
    <w:r w:rsidR="00446EE1">
      <w:t>-0</w:t>
    </w:r>
    <w:r w:rsidR="00FB312A">
      <w:t>4</w:t>
    </w:r>
    <w:r>
      <w:t>-202</w:t>
    </w:r>
    <w:r w:rsidR="005F694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972C" w14:textId="77777777" w:rsidR="00920B08" w:rsidRDefault="00920B08" w:rsidP="006E67A2">
      <w:pPr>
        <w:spacing w:after="0" w:line="240" w:lineRule="auto"/>
      </w:pPr>
      <w:r>
        <w:separator/>
      </w:r>
    </w:p>
  </w:footnote>
  <w:footnote w:type="continuationSeparator" w:id="0">
    <w:p w14:paraId="0C01D8CE" w14:textId="77777777" w:rsidR="00920B08" w:rsidRDefault="00920B08" w:rsidP="006E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4C25"/>
    <w:multiLevelType w:val="hybridMultilevel"/>
    <w:tmpl w:val="33164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3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8E"/>
    <w:rsid w:val="00071641"/>
    <w:rsid w:val="000F0176"/>
    <w:rsid w:val="0010168E"/>
    <w:rsid w:val="00201D53"/>
    <w:rsid w:val="002E01BA"/>
    <w:rsid w:val="00446EE1"/>
    <w:rsid w:val="0059100C"/>
    <w:rsid w:val="005F694D"/>
    <w:rsid w:val="00604D28"/>
    <w:rsid w:val="00693976"/>
    <w:rsid w:val="006E67A2"/>
    <w:rsid w:val="00863B5D"/>
    <w:rsid w:val="008A48D5"/>
    <w:rsid w:val="00920B08"/>
    <w:rsid w:val="0095261A"/>
    <w:rsid w:val="00A12952"/>
    <w:rsid w:val="00B67C5E"/>
    <w:rsid w:val="00BE0F18"/>
    <w:rsid w:val="00C01A5D"/>
    <w:rsid w:val="00C720E8"/>
    <w:rsid w:val="00CE4A5E"/>
    <w:rsid w:val="00E50EB7"/>
    <w:rsid w:val="00EE05A7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D730"/>
  <w15:chartTrackingRefBased/>
  <w15:docId w15:val="{3894ABCA-E730-45F0-8055-F5329D98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168E"/>
    <w:pPr>
      <w:ind w:left="720"/>
      <w:contextualSpacing/>
    </w:pPr>
  </w:style>
  <w:style w:type="paragraph" w:styleId="Geenafstand">
    <w:name w:val="No Spacing"/>
    <w:uiPriority w:val="1"/>
    <w:qFormat/>
    <w:rsid w:val="0010168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E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67A2"/>
  </w:style>
  <w:style w:type="paragraph" w:styleId="Voettekst">
    <w:name w:val="footer"/>
    <w:basedOn w:val="Standaard"/>
    <w:link w:val="VoettekstChar"/>
    <w:uiPriority w:val="99"/>
    <w:unhideWhenUsed/>
    <w:rsid w:val="006E6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jagers</dc:creator>
  <cp:keywords/>
  <dc:description/>
  <cp:lastModifiedBy>patrick jagers</cp:lastModifiedBy>
  <cp:revision>11</cp:revision>
  <dcterms:created xsi:type="dcterms:W3CDTF">2022-05-11T06:55:00Z</dcterms:created>
  <dcterms:modified xsi:type="dcterms:W3CDTF">2026-04-26T13:20:00Z</dcterms:modified>
</cp:coreProperties>
</file>